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392" w:type="dxa"/>
        <w:tblLook w:val="00A0" w:firstRow="1" w:lastRow="0" w:firstColumn="1" w:lastColumn="0" w:noHBand="0" w:noVBand="0"/>
      </w:tblPr>
      <w:tblGrid>
        <w:gridCol w:w="10207"/>
      </w:tblGrid>
      <w:tr w:rsidR="00584CD1" w:rsidRPr="009C1F05" w:rsidTr="00D416D1">
        <w:trPr>
          <w:trHeight w:val="31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CD1" w:rsidRPr="006B295D" w:rsidRDefault="00584CD1" w:rsidP="00D416D1">
            <w:pPr>
              <w:spacing w:line="240" w:lineRule="auto"/>
              <w:ind w:left="-284" w:firstLine="5988"/>
              <w:rPr>
                <w:rFonts w:ascii="Times New Roman" w:hAnsi="Times New Roman"/>
                <w:lang w:eastAsia="ru-RU"/>
              </w:rPr>
            </w:pPr>
            <w:r w:rsidRPr="006B295D">
              <w:rPr>
                <w:rFonts w:ascii="Times New Roman" w:hAnsi="Times New Roman"/>
                <w:lang w:eastAsia="ru-RU"/>
              </w:rPr>
              <w:t>Приложение № 3</w:t>
            </w:r>
          </w:p>
        </w:tc>
      </w:tr>
      <w:tr w:rsidR="00584CD1" w:rsidRPr="009C1F05" w:rsidTr="00D416D1">
        <w:trPr>
          <w:trHeight w:val="31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CD1" w:rsidRPr="006B295D" w:rsidRDefault="00584CD1" w:rsidP="00044F9F">
            <w:pPr>
              <w:spacing w:line="240" w:lineRule="auto"/>
              <w:ind w:firstLine="5988"/>
              <w:rPr>
                <w:rFonts w:ascii="Times New Roman" w:hAnsi="Times New Roman"/>
                <w:lang w:eastAsia="ru-RU"/>
              </w:rPr>
            </w:pPr>
            <w:r w:rsidRPr="006B295D">
              <w:rPr>
                <w:rFonts w:ascii="Times New Roman" w:hAnsi="Times New Roman"/>
                <w:lang w:eastAsia="ru-RU"/>
              </w:rPr>
              <w:t>к решению Ивайтенского сельского</w:t>
            </w:r>
          </w:p>
        </w:tc>
      </w:tr>
      <w:tr w:rsidR="00584CD1" w:rsidRPr="009C1F05" w:rsidTr="00D416D1">
        <w:trPr>
          <w:trHeight w:val="31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CD1" w:rsidRPr="006B295D" w:rsidRDefault="00584CD1" w:rsidP="00044F9F">
            <w:pPr>
              <w:spacing w:line="240" w:lineRule="auto"/>
              <w:ind w:firstLine="5988"/>
              <w:rPr>
                <w:rFonts w:ascii="Times New Roman" w:hAnsi="Times New Roman"/>
                <w:lang w:eastAsia="ru-RU"/>
              </w:rPr>
            </w:pPr>
            <w:r w:rsidRPr="006B295D">
              <w:rPr>
                <w:rFonts w:ascii="Times New Roman" w:hAnsi="Times New Roman"/>
                <w:lang w:eastAsia="ru-RU"/>
              </w:rPr>
              <w:t>Совета народных депутатов</w:t>
            </w:r>
          </w:p>
        </w:tc>
      </w:tr>
      <w:tr w:rsidR="00584CD1" w:rsidRPr="009C1F05" w:rsidTr="00D416D1">
        <w:trPr>
          <w:trHeight w:val="312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4CD1" w:rsidRPr="006B295D" w:rsidRDefault="00584CD1" w:rsidP="00C945AE">
            <w:pPr>
              <w:spacing w:line="240" w:lineRule="auto"/>
              <w:ind w:firstLine="5988"/>
              <w:rPr>
                <w:rFonts w:ascii="Times New Roman" w:hAnsi="Times New Roman"/>
                <w:lang w:eastAsia="ru-RU"/>
              </w:rPr>
            </w:pPr>
            <w:r w:rsidRPr="006B295D">
              <w:rPr>
                <w:rFonts w:ascii="Times New Roman" w:hAnsi="Times New Roman"/>
                <w:lang w:eastAsia="ru-RU"/>
              </w:rPr>
              <w:t xml:space="preserve">от </w:t>
            </w:r>
            <w:r w:rsidR="00C945AE">
              <w:rPr>
                <w:rFonts w:ascii="Times New Roman" w:hAnsi="Times New Roman"/>
                <w:lang w:eastAsia="ru-RU"/>
              </w:rPr>
              <w:t xml:space="preserve">  </w:t>
            </w:r>
            <w:r w:rsidR="005D459D">
              <w:rPr>
                <w:rFonts w:ascii="Times New Roman" w:hAnsi="Times New Roman"/>
                <w:lang w:eastAsia="ru-RU"/>
              </w:rPr>
              <w:t>2</w:t>
            </w:r>
            <w:bookmarkStart w:id="0" w:name="_GoBack"/>
            <w:bookmarkEnd w:id="0"/>
            <w:r w:rsidR="005D459D">
              <w:rPr>
                <w:rFonts w:ascii="Times New Roman" w:hAnsi="Times New Roman"/>
                <w:lang w:eastAsia="ru-RU"/>
              </w:rPr>
              <w:t>0</w:t>
            </w:r>
            <w:r w:rsidR="00BE3AE2">
              <w:rPr>
                <w:rFonts w:ascii="Times New Roman" w:hAnsi="Times New Roman"/>
                <w:lang w:eastAsia="ru-RU"/>
              </w:rPr>
              <w:t>.05.</w:t>
            </w:r>
            <w:r w:rsidRPr="006B295D">
              <w:rPr>
                <w:rFonts w:ascii="Times New Roman" w:hAnsi="Times New Roman"/>
                <w:lang w:eastAsia="ru-RU"/>
              </w:rPr>
              <w:t>202</w:t>
            </w:r>
            <w:r w:rsidR="00C945AE">
              <w:rPr>
                <w:rFonts w:ascii="Times New Roman" w:hAnsi="Times New Roman"/>
                <w:lang w:eastAsia="ru-RU"/>
              </w:rPr>
              <w:t>5</w:t>
            </w:r>
            <w:r w:rsidR="009D289D">
              <w:rPr>
                <w:rFonts w:ascii="Times New Roman" w:hAnsi="Times New Roman"/>
                <w:lang w:eastAsia="ru-RU"/>
              </w:rPr>
              <w:t>г. №</w:t>
            </w:r>
            <w:r w:rsidR="00C945AE">
              <w:rPr>
                <w:rFonts w:ascii="Times New Roman" w:hAnsi="Times New Roman"/>
                <w:lang w:eastAsia="ru-RU"/>
              </w:rPr>
              <w:t xml:space="preserve"> 5-</w:t>
            </w:r>
            <w:r w:rsidR="005D459D">
              <w:rPr>
                <w:rFonts w:ascii="Times New Roman" w:hAnsi="Times New Roman"/>
                <w:lang w:eastAsia="ru-RU"/>
              </w:rPr>
              <w:t>34</w:t>
            </w:r>
          </w:p>
        </w:tc>
      </w:tr>
    </w:tbl>
    <w:p w:rsidR="00584CD1" w:rsidRPr="009C1F05" w:rsidRDefault="00584CD1">
      <w:pPr>
        <w:rPr>
          <w:rFonts w:ascii="Times New Roman" w:hAnsi="Times New Roman"/>
          <w:sz w:val="24"/>
          <w:szCs w:val="24"/>
        </w:rPr>
      </w:pPr>
    </w:p>
    <w:p w:rsidR="00584CD1" w:rsidRPr="009C1F05" w:rsidRDefault="00584CD1" w:rsidP="00D944F4">
      <w:pPr>
        <w:pStyle w:val="a3"/>
        <w:rPr>
          <w:rFonts w:ascii="Times New Roman" w:hAnsi="Times New Roman" w:cs="Times New Roman"/>
          <w:b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>Расходы</w:t>
      </w:r>
    </w:p>
    <w:p w:rsidR="00584CD1" w:rsidRPr="009C1F05" w:rsidRDefault="00584CD1" w:rsidP="00C945AE">
      <w:pPr>
        <w:pStyle w:val="a3"/>
        <w:rPr>
          <w:rFonts w:ascii="Times New Roman" w:hAnsi="Times New Roman" w:cs="Times New Roman"/>
          <w:bCs/>
          <w:sz w:val="24"/>
        </w:rPr>
      </w:pPr>
      <w:r w:rsidRPr="009C1F05">
        <w:rPr>
          <w:rFonts w:ascii="Times New Roman" w:hAnsi="Times New Roman" w:cs="Times New Roman"/>
          <w:b/>
          <w:bCs/>
          <w:sz w:val="24"/>
        </w:rPr>
        <w:t xml:space="preserve"> бюджета  </w:t>
      </w:r>
      <w:r w:rsidR="00C34FB9">
        <w:rPr>
          <w:rFonts w:ascii="Times New Roman" w:hAnsi="Times New Roman" w:cs="Times New Roman"/>
          <w:b/>
          <w:bCs/>
          <w:sz w:val="24"/>
        </w:rPr>
        <w:t>Ивайтенского сельского поселения Унечского муниципального района Брянской области</w:t>
      </w:r>
      <w:r w:rsidRPr="009C1F05">
        <w:rPr>
          <w:rFonts w:ascii="Times New Roman" w:hAnsi="Times New Roman" w:cs="Times New Roman"/>
          <w:b/>
          <w:bCs/>
          <w:sz w:val="24"/>
        </w:rPr>
        <w:t xml:space="preserve"> за 20</w:t>
      </w:r>
      <w:r w:rsidR="00C34FB9">
        <w:rPr>
          <w:rFonts w:ascii="Times New Roman" w:hAnsi="Times New Roman" w:cs="Times New Roman"/>
          <w:b/>
          <w:bCs/>
          <w:sz w:val="24"/>
        </w:rPr>
        <w:t>2</w:t>
      </w:r>
      <w:r w:rsidR="00C945AE">
        <w:rPr>
          <w:rFonts w:ascii="Times New Roman" w:hAnsi="Times New Roman" w:cs="Times New Roman"/>
          <w:b/>
          <w:bCs/>
          <w:sz w:val="24"/>
        </w:rPr>
        <w:t>4</w:t>
      </w:r>
      <w:r w:rsidRPr="009C1F05">
        <w:rPr>
          <w:rFonts w:ascii="Times New Roman" w:hAnsi="Times New Roman" w:cs="Times New Roman"/>
          <w:b/>
          <w:bCs/>
          <w:sz w:val="24"/>
        </w:rPr>
        <w:t xml:space="preserve"> год</w:t>
      </w:r>
      <w:r w:rsidR="00897D83">
        <w:rPr>
          <w:rFonts w:ascii="Times New Roman" w:hAnsi="Times New Roman" w:cs="Times New Roman"/>
          <w:b/>
          <w:bCs/>
          <w:sz w:val="24"/>
        </w:rPr>
        <w:t xml:space="preserve"> </w:t>
      </w:r>
      <w:r w:rsidRPr="009C1F05">
        <w:rPr>
          <w:rFonts w:ascii="Times New Roman" w:hAnsi="Times New Roman" w:cs="Times New Roman"/>
          <w:b/>
          <w:bCs/>
          <w:sz w:val="24"/>
        </w:rPr>
        <w:t xml:space="preserve"> по разделам и подразделам классификации  расходов  бюджета                                               </w:t>
      </w:r>
      <w:r w:rsidRPr="009C1F05">
        <w:rPr>
          <w:rFonts w:ascii="Times New Roman" w:hAnsi="Times New Roman" w:cs="Times New Roman"/>
          <w:bCs/>
          <w:sz w:val="24"/>
        </w:rPr>
        <w:t xml:space="preserve">                                                                                                                                                                 (рублей)</w:t>
      </w:r>
    </w:p>
    <w:p w:rsidR="00584CD1" w:rsidRPr="009C1F05" w:rsidRDefault="00584CD1" w:rsidP="00D944F4">
      <w:pPr>
        <w:spacing w:line="240" w:lineRule="auto"/>
        <w:ind w:firstLine="8550"/>
        <w:jc w:val="center"/>
        <w:rPr>
          <w:rFonts w:ascii="Times New Roman" w:hAnsi="Times New Roman"/>
          <w:sz w:val="24"/>
          <w:szCs w:val="24"/>
        </w:rPr>
      </w:pPr>
      <w:r w:rsidRPr="009C1F05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tbl>
      <w:tblPr>
        <w:tblW w:w="6244" w:type="pct"/>
        <w:tblInd w:w="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4"/>
        <w:gridCol w:w="1080"/>
        <w:gridCol w:w="1262"/>
        <w:gridCol w:w="2439"/>
        <w:gridCol w:w="1006"/>
        <w:gridCol w:w="1006"/>
        <w:gridCol w:w="1004"/>
      </w:tblGrid>
      <w:tr w:rsidR="006C427F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C427F" w:rsidRPr="009C1F05" w:rsidRDefault="006C427F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9C1F05" w:rsidRDefault="006C427F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9C1F05" w:rsidRDefault="006C427F" w:rsidP="00D944F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C427F" w:rsidRPr="009C1F05" w:rsidRDefault="006C427F" w:rsidP="00D944F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955" w:type="pct"/>
          </w:tcPr>
          <w:p w:rsidR="006C427F" w:rsidRPr="009C1F05" w:rsidRDefault="006C427F" w:rsidP="00C945A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 за 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C945A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6C427F" w:rsidRPr="009C1F05" w:rsidTr="00D416D1">
        <w:trPr>
          <w:gridAfter w:val="3"/>
          <w:wAfter w:w="1181" w:type="pct"/>
          <w:trHeight w:val="29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6C427F" w:rsidRPr="009C1F05" w:rsidRDefault="006C427F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9C1F05" w:rsidRDefault="006C427F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9C1F05" w:rsidRDefault="006C427F" w:rsidP="00D944F4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 xml:space="preserve">    4</w:t>
            </w:r>
          </w:p>
        </w:tc>
        <w:tc>
          <w:tcPr>
            <w:tcW w:w="955" w:type="pct"/>
          </w:tcPr>
          <w:p w:rsidR="006C427F" w:rsidRPr="009C1F05" w:rsidRDefault="006C427F" w:rsidP="008A3A6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6C427F" w:rsidRPr="00BD4847" w:rsidTr="00D416D1">
        <w:trPr>
          <w:gridAfter w:val="3"/>
          <w:wAfter w:w="1181" w:type="pct"/>
          <w:trHeight w:val="315"/>
        </w:trPr>
        <w:tc>
          <w:tcPr>
            <w:tcW w:w="1947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BD4847" w:rsidRDefault="006C427F" w:rsidP="008A3A6C">
            <w:pPr>
              <w:pStyle w:val="1"/>
              <w:rPr>
                <w:rFonts w:ascii="Times New Roman" w:hAnsi="Times New Roman" w:cs="Times New Roman"/>
                <w:sz w:val="24"/>
              </w:rPr>
            </w:pPr>
            <w:r w:rsidRPr="00BD4847">
              <w:rPr>
                <w:rFonts w:ascii="Times New Roman" w:hAnsi="Times New Roman" w:cs="Times New Roman"/>
                <w:sz w:val="24"/>
              </w:rPr>
              <w:t>Общегосударственные вопросы</w:t>
            </w:r>
          </w:p>
        </w:tc>
        <w:tc>
          <w:tcPr>
            <w:tcW w:w="423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BD4847" w:rsidRDefault="006C427F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847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94" w:type="pct"/>
            <w:shd w:val="clear" w:color="auto" w:fill="C0C0C0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C427F" w:rsidRPr="00BD4847" w:rsidRDefault="006C427F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pct"/>
            <w:shd w:val="clear" w:color="auto" w:fill="C0C0C0"/>
          </w:tcPr>
          <w:p w:rsidR="006C427F" w:rsidRPr="00BD4847" w:rsidRDefault="00C945AE" w:rsidP="009D28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2010602,15</w:t>
            </w:r>
          </w:p>
        </w:tc>
      </w:tr>
      <w:tr w:rsidR="0094214B" w:rsidRPr="009C1F05" w:rsidTr="00D416D1">
        <w:trPr>
          <w:trHeight w:val="969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 исполнительных органов  государственной власти субъектов Российской Федерации, местных администраций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55" w:type="pct"/>
          </w:tcPr>
          <w:p w:rsidR="0094214B" w:rsidRPr="009D289D" w:rsidRDefault="00C945AE" w:rsidP="009D289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1973882,15</w:t>
            </w:r>
          </w:p>
        </w:tc>
        <w:tc>
          <w:tcPr>
            <w:tcW w:w="394" w:type="pct"/>
          </w:tcPr>
          <w:p w:rsidR="0094214B" w:rsidRDefault="0094214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</w:tcPr>
          <w:p w:rsidR="0094214B" w:rsidRDefault="0094214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</w:tcPr>
          <w:p w:rsidR="0094214B" w:rsidRDefault="0094214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14B" w:rsidRPr="009C1F05" w:rsidTr="00D416D1">
        <w:trPr>
          <w:gridAfter w:val="3"/>
          <w:wAfter w:w="1181" w:type="pct"/>
          <w:trHeight w:val="186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02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138178,00</w:t>
            </w:r>
          </w:p>
        </w:tc>
      </w:tr>
      <w:tr w:rsidR="0094214B" w:rsidRPr="009C1F05" w:rsidTr="00D416D1">
        <w:trPr>
          <w:gridAfter w:val="3"/>
          <w:wAfter w:w="1181" w:type="pct"/>
          <w:trHeight w:val="186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138178,00</w:t>
            </w:r>
          </w:p>
        </w:tc>
      </w:tr>
      <w:tr w:rsidR="0094214B" w:rsidRPr="009C1F05" w:rsidTr="00D416D1">
        <w:trPr>
          <w:gridAfter w:val="3"/>
          <w:wAfter w:w="1181" w:type="pct"/>
          <w:trHeight w:val="186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20029,00</w:t>
            </w:r>
          </w:p>
        </w:tc>
      </w:tr>
      <w:tr w:rsidR="0094214B" w:rsidRPr="009C1F05" w:rsidTr="00D416D1">
        <w:trPr>
          <w:gridAfter w:val="3"/>
          <w:wAfter w:w="1181" w:type="pct"/>
          <w:trHeight w:val="186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20029,00</w:t>
            </w:r>
          </w:p>
        </w:tc>
      </w:tr>
      <w:tr w:rsidR="0094214B" w:rsidRPr="009C1F05" w:rsidTr="00D416D1">
        <w:trPr>
          <w:gridAfter w:val="3"/>
          <w:wAfter w:w="1181" w:type="pct"/>
          <w:trHeight w:val="587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04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1511982,05</w:t>
            </w:r>
          </w:p>
        </w:tc>
      </w:tr>
      <w:tr w:rsidR="0094214B" w:rsidRPr="009C1F05" w:rsidTr="00D416D1">
        <w:trPr>
          <w:gridAfter w:val="3"/>
          <w:wAfter w:w="1181" w:type="pct"/>
          <w:trHeight w:val="468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62640,00</w:t>
            </w:r>
          </w:p>
        </w:tc>
      </w:tr>
      <w:tr w:rsidR="0094214B" w:rsidRPr="009C1F05" w:rsidTr="00D416D1">
        <w:trPr>
          <w:gridAfter w:val="3"/>
          <w:wAfter w:w="1181" w:type="pct"/>
          <w:trHeight w:val="468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F05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1244342,05</w:t>
            </w:r>
          </w:p>
        </w:tc>
      </w:tr>
      <w:tr w:rsidR="009D289D" w:rsidRPr="009C1F05" w:rsidTr="00D416D1">
        <w:trPr>
          <w:gridAfter w:val="3"/>
          <w:wAfter w:w="1181" w:type="pct"/>
          <w:trHeight w:val="468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D289D" w:rsidRPr="009C1F05" w:rsidRDefault="009D289D" w:rsidP="008A3A6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D289D" w:rsidRPr="009C1F05" w:rsidRDefault="009D28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D289D" w:rsidRPr="009C1F05" w:rsidRDefault="009D289D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5" w:type="pct"/>
          </w:tcPr>
          <w:p w:rsidR="009D289D" w:rsidRDefault="00C945AE" w:rsidP="009D2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205000,00</w:t>
            </w:r>
          </w:p>
        </w:tc>
      </w:tr>
      <w:tr w:rsidR="0094214B" w:rsidRPr="009C1F05" w:rsidTr="00D416D1">
        <w:trPr>
          <w:gridAfter w:val="3"/>
          <w:wAfter w:w="1181" w:type="pct"/>
          <w:trHeight w:val="539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294915,31</w:t>
            </w:r>
          </w:p>
        </w:tc>
      </w:tr>
      <w:tr w:rsidR="0094214B" w:rsidRPr="009C1F05" w:rsidTr="00D416D1">
        <w:trPr>
          <w:gridAfter w:val="2"/>
          <w:wAfter w:w="787" w:type="pct"/>
          <w:trHeight w:val="172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55" w:type="pct"/>
          </w:tcPr>
          <w:p w:rsidR="0094214B" w:rsidRPr="006C427F" w:rsidRDefault="00C945AE" w:rsidP="009D289D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294915,31</w:t>
            </w:r>
          </w:p>
        </w:tc>
        <w:tc>
          <w:tcPr>
            <w:tcW w:w="394" w:type="pct"/>
          </w:tcPr>
          <w:p w:rsidR="0094214B" w:rsidRDefault="0094214B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4214B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1125000,00</w:t>
            </w:r>
          </w:p>
        </w:tc>
      </w:tr>
      <w:tr w:rsidR="0094214B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1125000,00</w:t>
            </w:r>
          </w:p>
        </w:tc>
      </w:tr>
      <w:tr w:rsidR="0094214B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Социальная политика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93858,00</w:t>
            </w:r>
          </w:p>
        </w:tc>
      </w:tr>
      <w:tr w:rsidR="0094214B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93858,00</w:t>
            </w:r>
          </w:p>
        </w:tc>
      </w:tr>
      <w:tr w:rsidR="0094214B" w:rsidRPr="009C1F05" w:rsidTr="00D416D1">
        <w:trPr>
          <w:gridAfter w:val="3"/>
          <w:wAfter w:w="1181" w:type="pct"/>
          <w:trHeight w:val="315"/>
        </w:trPr>
        <w:tc>
          <w:tcPr>
            <w:tcW w:w="194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C1F0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 расходов</w:t>
            </w:r>
          </w:p>
        </w:tc>
        <w:tc>
          <w:tcPr>
            <w:tcW w:w="423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4214B" w:rsidRPr="009C1F05" w:rsidRDefault="0094214B" w:rsidP="008A3A6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55" w:type="pct"/>
          </w:tcPr>
          <w:p w:rsidR="0094214B" w:rsidRPr="009C1F05" w:rsidRDefault="00C945AE" w:rsidP="009D289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5194564,51</w:t>
            </w:r>
          </w:p>
        </w:tc>
      </w:tr>
    </w:tbl>
    <w:p w:rsidR="00584CD1" w:rsidRPr="009C1F05" w:rsidRDefault="00584CD1" w:rsidP="009C1F05"/>
    <w:sectPr w:rsidR="00584CD1" w:rsidRPr="009C1F05" w:rsidSect="000A7F49">
      <w:pgSz w:w="11906" w:h="16838"/>
      <w:pgMar w:top="360" w:right="567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4DB"/>
    <w:rsid w:val="00044F9F"/>
    <w:rsid w:val="00097EAD"/>
    <w:rsid w:val="000A1A2B"/>
    <w:rsid w:val="000A7F49"/>
    <w:rsid w:val="000D4D69"/>
    <w:rsid w:val="001E426E"/>
    <w:rsid w:val="0035687A"/>
    <w:rsid w:val="003C6788"/>
    <w:rsid w:val="003E2CAF"/>
    <w:rsid w:val="004527A3"/>
    <w:rsid w:val="005605CF"/>
    <w:rsid w:val="0057247D"/>
    <w:rsid w:val="00584CD1"/>
    <w:rsid w:val="005D0626"/>
    <w:rsid w:val="005D459D"/>
    <w:rsid w:val="0062797B"/>
    <w:rsid w:val="006B295D"/>
    <w:rsid w:val="006C427F"/>
    <w:rsid w:val="006E590A"/>
    <w:rsid w:val="007D46D8"/>
    <w:rsid w:val="008257AB"/>
    <w:rsid w:val="008271DF"/>
    <w:rsid w:val="008376F9"/>
    <w:rsid w:val="00897D83"/>
    <w:rsid w:val="008A3A6C"/>
    <w:rsid w:val="0094214B"/>
    <w:rsid w:val="00983809"/>
    <w:rsid w:val="009B4A9E"/>
    <w:rsid w:val="009C1F05"/>
    <w:rsid w:val="009D289D"/>
    <w:rsid w:val="00A474DB"/>
    <w:rsid w:val="00AB66BE"/>
    <w:rsid w:val="00AE249D"/>
    <w:rsid w:val="00B00F2E"/>
    <w:rsid w:val="00BD4847"/>
    <w:rsid w:val="00BE3AE2"/>
    <w:rsid w:val="00C34FB9"/>
    <w:rsid w:val="00C36010"/>
    <w:rsid w:val="00C945AE"/>
    <w:rsid w:val="00D23D7A"/>
    <w:rsid w:val="00D416D1"/>
    <w:rsid w:val="00D43EBF"/>
    <w:rsid w:val="00D77E74"/>
    <w:rsid w:val="00D944F4"/>
    <w:rsid w:val="00DB147F"/>
    <w:rsid w:val="00DB7838"/>
    <w:rsid w:val="00DD3672"/>
    <w:rsid w:val="00DD6E5B"/>
    <w:rsid w:val="00DE51D4"/>
    <w:rsid w:val="00E33E10"/>
    <w:rsid w:val="00E421DF"/>
    <w:rsid w:val="00E46433"/>
    <w:rsid w:val="00E87908"/>
    <w:rsid w:val="00EC3AEA"/>
    <w:rsid w:val="00F046F1"/>
    <w:rsid w:val="00F6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9F"/>
    <w:pPr>
      <w:spacing w:line="360" w:lineRule="auto"/>
      <w:ind w:firstLine="709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944F4"/>
    <w:pPr>
      <w:keepNext/>
      <w:spacing w:line="240" w:lineRule="auto"/>
      <w:ind w:firstLine="0"/>
      <w:outlineLvl w:val="0"/>
    </w:pPr>
    <w:rPr>
      <w:rFonts w:ascii="Arial" w:hAnsi="Arial" w:cs="Arial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247D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D944F4"/>
    <w:pPr>
      <w:spacing w:line="240" w:lineRule="auto"/>
      <w:ind w:firstLine="0"/>
      <w:jc w:val="center"/>
    </w:pPr>
    <w:rPr>
      <w:rFonts w:ascii="Arial" w:hAnsi="Arial" w:cs="Arial"/>
      <w:szCs w:val="24"/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57247D"/>
    <w:rPr>
      <w:rFonts w:cs="Times New Roman"/>
      <w:lang w:eastAsia="en-US"/>
    </w:rPr>
  </w:style>
  <w:style w:type="paragraph" w:styleId="a5">
    <w:name w:val="Balloon Text"/>
    <w:basedOn w:val="a"/>
    <w:link w:val="a6"/>
    <w:uiPriority w:val="99"/>
    <w:semiHidden/>
    <w:rsid w:val="00DB14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257A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user</cp:lastModifiedBy>
  <cp:revision>34</cp:revision>
  <cp:lastPrinted>2025-03-24T10:38:00Z</cp:lastPrinted>
  <dcterms:created xsi:type="dcterms:W3CDTF">2018-03-22T08:39:00Z</dcterms:created>
  <dcterms:modified xsi:type="dcterms:W3CDTF">2025-05-21T12:03:00Z</dcterms:modified>
</cp:coreProperties>
</file>